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192"/>
      </w:tblGrid>
      <w:tr w:rsidR="002F2760" w:rsidRPr="002F2760" w14:paraId="2C1E502C" w14:textId="77777777" w:rsidTr="002F2760">
        <w:tc>
          <w:tcPr>
            <w:tcW w:w="2122" w:type="pct"/>
          </w:tcPr>
          <w:p w14:paraId="7692106D" w14:textId="16F284C7" w:rsidR="002F2760" w:rsidRPr="002F2760" w:rsidRDefault="002F2760" w:rsidP="002F2760">
            <w:pPr>
              <w:pStyle w:val="BodyText"/>
              <w:adjustRightInd w:val="0"/>
              <w:snapToGrid w:val="0"/>
              <w:spacing w:after="0" w:line="240" w:lineRule="auto"/>
              <w:ind w:firstLine="0"/>
              <w:jc w:val="center"/>
              <w:rPr>
                <w:rFonts w:asciiTheme="minorHAnsi" w:hAnsiTheme="minorHAnsi" w:cstheme="minorHAnsi"/>
                <w:color w:val="000000" w:themeColor="text1"/>
                <w:sz w:val="20"/>
                <w:szCs w:val="20"/>
                <w:lang w:val="en-US"/>
              </w:rPr>
            </w:pPr>
            <w:r w:rsidRPr="002F2760">
              <w:rPr>
                <w:rFonts w:asciiTheme="minorHAnsi" w:hAnsiTheme="minorHAnsi" w:cstheme="minorHAnsi"/>
                <w:color w:val="000000" w:themeColor="text1"/>
                <w:sz w:val="20"/>
                <w:szCs w:val="20"/>
                <w:lang w:val="en-US"/>
              </w:rPr>
              <w:t>BỘ TÀI CHÍNH</w:t>
            </w:r>
            <w:r w:rsidRPr="002F2760">
              <w:rPr>
                <w:rFonts w:asciiTheme="minorHAnsi" w:hAnsiTheme="minorHAnsi" w:cstheme="minorHAnsi"/>
                <w:color w:val="000000" w:themeColor="text1"/>
                <w:sz w:val="20"/>
                <w:szCs w:val="20"/>
                <w:lang w:val="en-US"/>
              </w:rPr>
              <w:br/>
            </w:r>
            <w:r w:rsidRPr="002F2760">
              <w:rPr>
                <w:rFonts w:asciiTheme="minorHAnsi" w:hAnsiTheme="minorHAnsi" w:cstheme="minorHAnsi"/>
                <w:b/>
                <w:bCs/>
                <w:color w:val="000000" w:themeColor="text1"/>
                <w:sz w:val="20"/>
                <w:szCs w:val="20"/>
                <w:lang w:val="en-US"/>
              </w:rPr>
              <w:t>TỔNG CỤC THUẾ</w:t>
            </w:r>
            <w:r w:rsidRPr="002F2760">
              <w:rPr>
                <w:rFonts w:asciiTheme="minorHAnsi" w:hAnsiTheme="minorHAnsi" w:cstheme="minorHAnsi"/>
                <w:color w:val="000000" w:themeColor="text1"/>
                <w:sz w:val="20"/>
                <w:szCs w:val="20"/>
                <w:lang w:val="en-US"/>
              </w:rPr>
              <w:br/>
            </w:r>
            <w:r w:rsidRPr="002F2760">
              <w:rPr>
                <w:rFonts w:asciiTheme="minorHAnsi" w:hAnsiTheme="minorHAnsi" w:cstheme="minorHAnsi"/>
                <w:color w:val="000000" w:themeColor="text1"/>
                <w:sz w:val="20"/>
                <w:szCs w:val="20"/>
                <w:vertAlign w:val="superscript"/>
                <w:lang w:val="en-US"/>
              </w:rPr>
              <w:t>__________</w:t>
            </w:r>
            <w:r w:rsidRPr="002F2760">
              <w:rPr>
                <w:rFonts w:asciiTheme="minorHAnsi" w:hAnsiTheme="minorHAnsi" w:cstheme="minorHAnsi"/>
                <w:color w:val="000000" w:themeColor="text1"/>
                <w:sz w:val="20"/>
                <w:szCs w:val="20"/>
                <w:lang w:val="en-US"/>
              </w:rPr>
              <w:br/>
              <w:t>Số: 5878/TCT-CS</w:t>
            </w:r>
            <w:r w:rsidRPr="002F2760">
              <w:rPr>
                <w:rFonts w:asciiTheme="minorHAnsi" w:hAnsiTheme="minorHAnsi" w:cstheme="minorHAnsi"/>
                <w:color w:val="000000" w:themeColor="text1"/>
                <w:sz w:val="20"/>
                <w:szCs w:val="20"/>
                <w:lang w:val="en-US"/>
              </w:rPr>
              <w:br/>
              <w:t>V/v thuế suất thuế GTGT</w:t>
            </w:r>
          </w:p>
        </w:tc>
        <w:tc>
          <w:tcPr>
            <w:tcW w:w="2878" w:type="pct"/>
          </w:tcPr>
          <w:p w14:paraId="5C8D19A9" w14:textId="4D320C54" w:rsidR="002F2760" w:rsidRPr="002F2760" w:rsidRDefault="002F2760" w:rsidP="002F2760">
            <w:pPr>
              <w:pStyle w:val="BodyText"/>
              <w:adjustRightInd w:val="0"/>
              <w:snapToGrid w:val="0"/>
              <w:spacing w:after="0" w:line="240" w:lineRule="auto"/>
              <w:ind w:firstLine="0"/>
              <w:jc w:val="center"/>
              <w:rPr>
                <w:rFonts w:asciiTheme="minorHAnsi" w:hAnsiTheme="minorHAnsi" w:cstheme="minorHAnsi"/>
                <w:color w:val="000000" w:themeColor="text1"/>
                <w:sz w:val="20"/>
                <w:szCs w:val="20"/>
                <w:lang w:val="en-US"/>
              </w:rPr>
            </w:pPr>
            <w:r w:rsidRPr="002F2760">
              <w:rPr>
                <w:rFonts w:asciiTheme="minorHAnsi" w:hAnsiTheme="minorHAnsi" w:cstheme="minorHAnsi"/>
                <w:b/>
                <w:bCs/>
                <w:color w:val="000000" w:themeColor="text1"/>
                <w:sz w:val="20"/>
                <w:szCs w:val="20"/>
                <w:lang w:val="en-US"/>
              </w:rPr>
              <w:t>CỘNG HÒA XÃ HỘI CHỦ NGHĨA VIỆT NAM</w:t>
            </w:r>
            <w:r w:rsidRPr="002F2760">
              <w:rPr>
                <w:rFonts w:asciiTheme="minorHAnsi" w:hAnsiTheme="minorHAnsi" w:cstheme="minorHAnsi"/>
                <w:b/>
                <w:bCs/>
                <w:color w:val="000000" w:themeColor="text1"/>
                <w:sz w:val="20"/>
                <w:szCs w:val="20"/>
                <w:lang w:val="en-US"/>
              </w:rPr>
              <w:br/>
              <w:t>Độc lập – Tự do – Hạnh phúc</w:t>
            </w:r>
            <w:r w:rsidRPr="002F2760">
              <w:rPr>
                <w:rFonts w:asciiTheme="minorHAnsi" w:hAnsiTheme="minorHAnsi" w:cstheme="minorHAnsi"/>
                <w:color w:val="000000" w:themeColor="text1"/>
                <w:sz w:val="20"/>
                <w:szCs w:val="20"/>
                <w:lang w:val="en-US"/>
              </w:rPr>
              <w:br/>
            </w:r>
            <w:r w:rsidRPr="002F2760">
              <w:rPr>
                <w:rFonts w:asciiTheme="minorHAnsi" w:hAnsiTheme="minorHAnsi" w:cstheme="minorHAnsi"/>
                <w:color w:val="000000" w:themeColor="text1"/>
                <w:sz w:val="20"/>
                <w:szCs w:val="20"/>
                <w:vertAlign w:val="superscript"/>
                <w:lang w:val="en-US"/>
              </w:rPr>
              <w:t>_______________________</w:t>
            </w:r>
            <w:r w:rsidRPr="002F2760">
              <w:rPr>
                <w:rFonts w:asciiTheme="minorHAnsi" w:hAnsiTheme="minorHAnsi" w:cstheme="minorHAnsi"/>
                <w:color w:val="000000" w:themeColor="text1"/>
                <w:sz w:val="20"/>
                <w:szCs w:val="20"/>
                <w:lang w:val="en-US"/>
              </w:rPr>
              <w:br/>
            </w:r>
            <w:r w:rsidRPr="002F2760">
              <w:rPr>
                <w:rFonts w:asciiTheme="minorHAnsi" w:hAnsiTheme="minorHAnsi" w:cstheme="minorHAnsi"/>
                <w:i/>
                <w:iCs/>
                <w:color w:val="000000" w:themeColor="text1"/>
                <w:sz w:val="20"/>
                <w:szCs w:val="20"/>
                <w:lang w:val="en-US"/>
              </w:rPr>
              <w:t>Hà Nội, ngày 12 tháng 12 năm 2024</w:t>
            </w:r>
          </w:p>
        </w:tc>
      </w:tr>
    </w:tbl>
    <w:p w14:paraId="5B9C1648" w14:textId="77777777" w:rsidR="002F2760" w:rsidRPr="002F2760" w:rsidRDefault="002F2760" w:rsidP="002F2760">
      <w:pPr>
        <w:pStyle w:val="BodyText"/>
        <w:adjustRightInd w:val="0"/>
        <w:snapToGrid w:val="0"/>
        <w:spacing w:after="0" w:line="240" w:lineRule="auto"/>
        <w:ind w:firstLine="0"/>
        <w:jc w:val="center"/>
        <w:rPr>
          <w:rFonts w:asciiTheme="minorHAnsi" w:hAnsiTheme="minorHAnsi" w:cstheme="minorHAnsi"/>
          <w:color w:val="000000" w:themeColor="text1"/>
          <w:sz w:val="20"/>
          <w:szCs w:val="20"/>
          <w:lang w:val="en-US"/>
        </w:rPr>
      </w:pPr>
    </w:p>
    <w:p w14:paraId="67D7C20D" w14:textId="77777777" w:rsidR="002F2760" w:rsidRPr="002F2760" w:rsidRDefault="002F2760" w:rsidP="002F2760">
      <w:pPr>
        <w:pStyle w:val="BodyText"/>
        <w:adjustRightInd w:val="0"/>
        <w:snapToGrid w:val="0"/>
        <w:spacing w:after="0" w:line="240" w:lineRule="auto"/>
        <w:ind w:firstLine="0"/>
        <w:jc w:val="both"/>
        <w:rPr>
          <w:rFonts w:asciiTheme="minorHAnsi" w:hAnsiTheme="minorHAnsi" w:cstheme="minorHAnsi"/>
          <w:color w:val="000000" w:themeColor="text1"/>
          <w:sz w:val="20"/>
          <w:szCs w:val="20"/>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01"/>
      </w:tblGrid>
      <w:tr w:rsidR="002F2760" w:rsidRPr="002F2760" w14:paraId="33AE9A1C" w14:textId="77777777" w:rsidTr="002F2760">
        <w:tc>
          <w:tcPr>
            <w:tcW w:w="1729" w:type="pct"/>
          </w:tcPr>
          <w:p w14:paraId="37068505" w14:textId="5CD9D412" w:rsidR="002F2760" w:rsidRPr="002F2760" w:rsidRDefault="002F2760" w:rsidP="002F2760">
            <w:pPr>
              <w:pStyle w:val="BodyText"/>
              <w:adjustRightInd w:val="0"/>
              <w:snapToGrid w:val="0"/>
              <w:spacing w:after="0" w:line="240" w:lineRule="auto"/>
              <w:ind w:firstLine="0"/>
              <w:jc w:val="right"/>
              <w:rPr>
                <w:rFonts w:asciiTheme="minorHAnsi" w:hAnsiTheme="minorHAnsi" w:cstheme="minorHAnsi"/>
                <w:color w:val="000000" w:themeColor="text1"/>
                <w:sz w:val="20"/>
                <w:szCs w:val="20"/>
                <w:lang w:val="en-GB"/>
              </w:rPr>
            </w:pPr>
            <w:r w:rsidRPr="002F2760">
              <w:rPr>
                <w:rFonts w:asciiTheme="minorHAnsi" w:hAnsiTheme="minorHAnsi" w:cstheme="minorHAnsi"/>
                <w:color w:val="000000" w:themeColor="text1"/>
                <w:sz w:val="20"/>
                <w:szCs w:val="20"/>
                <w:lang w:val="en-GB"/>
              </w:rPr>
              <w:t>Kính gửi:</w:t>
            </w:r>
          </w:p>
        </w:tc>
        <w:tc>
          <w:tcPr>
            <w:tcW w:w="3271" w:type="pct"/>
          </w:tcPr>
          <w:p w14:paraId="1029EE7B" w14:textId="68A4BAA3" w:rsidR="002F2760" w:rsidRPr="002F2760" w:rsidRDefault="002F2760" w:rsidP="002F2760">
            <w:pPr>
              <w:pStyle w:val="BodyText"/>
              <w:adjustRightInd w:val="0"/>
              <w:snapToGrid w:val="0"/>
              <w:spacing w:after="0" w:line="240" w:lineRule="auto"/>
              <w:ind w:firstLine="0"/>
              <w:jc w:val="both"/>
              <w:rPr>
                <w:rFonts w:asciiTheme="minorHAnsi" w:hAnsiTheme="minorHAnsi" w:cstheme="minorHAnsi"/>
                <w:color w:val="000000" w:themeColor="text1"/>
                <w:sz w:val="20"/>
                <w:szCs w:val="20"/>
                <w:lang w:val="en-GB"/>
              </w:rPr>
            </w:pPr>
            <w:r w:rsidRPr="002F2760">
              <w:rPr>
                <w:rFonts w:asciiTheme="minorHAnsi" w:hAnsiTheme="minorHAnsi" w:cstheme="minorHAnsi"/>
                <w:color w:val="000000" w:themeColor="text1"/>
                <w:sz w:val="20"/>
                <w:szCs w:val="20"/>
              </w:rPr>
              <w:t>Công ty TNHH Công nghiệp SAB (Việt Nam).</w:t>
            </w:r>
            <w:r w:rsidRPr="002F2760">
              <w:rPr>
                <w:rFonts w:asciiTheme="minorHAnsi" w:hAnsiTheme="minorHAnsi" w:cstheme="minorHAnsi"/>
                <w:color w:val="000000" w:themeColor="text1"/>
                <w:sz w:val="20"/>
                <w:szCs w:val="20"/>
                <w:lang w:val="en-GB"/>
              </w:rPr>
              <w:br/>
            </w:r>
            <w:r w:rsidRPr="002F2760">
              <w:rPr>
                <w:rFonts w:asciiTheme="minorHAnsi" w:hAnsiTheme="minorHAnsi" w:cstheme="minorHAnsi"/>
                <w:i/>
                <w:iCs/>
                <w:color w:val="000000" w:themeColor="text1"/>
                <w:sz w:val="20"/>
                <w:szCs w:val="20"/>
              </w:rPr>
              <w:t>(Đ/c: Lô đất CN-03, Nam khu A, Khu công nghiệp Bỉm Sơn, phường Bắc Sơn, thị xã Bỉm Sơn, tỉnh Thanh Hóa</w:t>
            </w:r>
            <w:r w:rsidRPr="002F2760">
              <w:rPr>
                <w:rFonts w:asciiTheme="minorHAnsi" w:hAnsiTheme="minorHAnsi" w:cstheme="minorHAnsi"/>
                <w:i/>
                <w:iCs/>
                <w:color w:val="000000" w:themeColor="text1"/>
                <w:sz w:val="20"/>
                <w:szCs w:val="20"/>
                <w:lang w:val="en-GB"/>
              </w:rPr>
              <w:t>)</w:t>
            </w:r>
          </w:p>
        </w:tc>
      </w:tr>
    </w:tbl>
    <w:p w14:paraId="0F8E3320" w14:textId="77777777" w:rsidR="002F2760" w:rsidRPr="002F2760" w:rsidRDefault="002F2760" w:rsidP="002F2760">
      <w:pPr>
        <w:pStyle w:val="BodyText"/>
        <w:adjustRightInd w:val="0"/>
        <w:snapToGrid w:val="0"/>
        <w:spacing w:after="0" w:line="240" w:lineRule="auto"/>
        <w:ind w:firstLine="0"/>
        <w:jc w:val="both"/>
        <w:rPr>
          <w:rFonts w:asciiTheme="minorHAnsi" w:hAnsiTheme="minorHAnsi" w:cstheme="minorHAnsi"/>
          <w:color w:val="000000" w:themeColor="text1"/>
          <w:sz w:val="20"/>
          <w:szCs w:val="20"/>
          <w:lang w:val="en-GB"/>
        </w:rPr>
      </w:pPr>
    </w:p>
    <w:p w14:paraId="3A08DE34" w14:textId="272D5AED" w:rsidR="00ED00ED" w:rsidRPr="002F2760" w:rsidRDefault="00000000" w:rsidP="002F2760">
      <w:pPr>
        <w:pStyle w:val="BodyText"/>
        <w:adjustRightInd w:val="0"/>
        <w:snapToGrid w:val="0"/>
        <w:spacing w:after="120" w:line="240" w:lineRule="auto"/>
        <w:ind w:firstLine="720"/>
        <w:jc w:val="both"/>
        <w:rPr>
          <w:rFonts w:asciiTheme="minorHAnsi" w:hAnsiTheme="minorHAnsi" w:cstheme="minorHAnsi"/>
          <w:color w:val="000000" w:themeColor="text1"/>
          <w:sz w:val="20"/>
          <w:szCs w:val="20"/>
        </w:rPr>
      </w:pPr>
      <w:r w:rsidRPr="002F2760">
        <w:rPr>
          <w:rFonts w:asciiTheme="minorHAnsi" w:hAnsiTheme="minorHAnsi" w:cstheme="minorHAnsi"/>
          <w:color w:val="000000" w:themeColor="text1"/>
          <w:sz w:val="20"/>
          <w:szCs w:val="20"/>
        </w:rPr>
        <w:t>Tổng cục Thuế nhận được v</w:t>
      </w:r>
      <w:r w:rsidR="002F2760" w:rsidRPr="002F2760">
        <w:rPr>
          <w:rFonts w:asciiTheme="minorHAnsi" w:hAnsiTheme="minorHAnsi" w:cstheme="minorHAnsi"/>
          <w:color w:val="000000" w:themeColor="text1"/>
          <w:sz w:val="20"/>
          <w:szCs w:val="20"/>
          <w:lang w:val="en-GB"/>
        </w:rPr>
        <w:t>ă</w:t>
      </w:r>
      <w:r w:rsidRPr="002F2760">
        <w:rPr>
          <w:rFonts w:asciiTheme="minorHAnsi" w:hAnsiTheme="minorHAnsi" w:cstheme="minorHAnsi"/>
          <w:color w:val="000000" w:themeColor="text1"/>
          <w:sz w:val="20"/>
          <w:szCs w:val="20"/>
        </w:rPr>
        <w:t xml:space="preserve">n bản số 022024/CV ngày 05/9/2024 của Công ty TNHH Công nghiệp SAB (Việt Nam) về thuế suất thuế GTGT. </w:t>
      </w:r>
      <w:r w:rsidR="002F2760" w:rsidRPr="002F2760">
        <w:rPr>
          <w:rFonts w:asciiTheme="minorHAnsi" w:hAnsiTheme="minorHAnsi" w:cstheme="minorHAnsi"/>
          <w:color w:val="000000" w:themeColor="text1"/>
          <w:sz w:val="20"/>
          <w:szCs w:val="20"/>
        </w:rPr>
        <w:t>V</w:t>
      </w:r>
      <w:r w:rsidRPr="002F2760">
        <w:rPr>
          <w:rFonts w:asciiTheme="minorHAnsi" w:hAnsiTheme="minorHAnsi" w:cstheme="minorHAnsi"/>
          <w:color w:val="000000" w:themeColor="text1"/>
          <w:sz w:val="20"/>
          <w:szCs w:val="20"/>
        </w:rPr>
        <w:t>ề nội dung này, T</w:t>
      </w:r>
      <w:r w:rsidR="002F2760" w:rsidRPr="002F2760">
        <w:rPr>
          <w:rFonts w:asciiTheme="minorHAnsi" w:hAnsiTheme="minorHAnsi" w:cstheme="minorHAnsi"/>
          <w:color w:val="000000" w:themeColor="text1"/>
          <w:sz w:val="20"/>
          <w:szCs w:val="20"/>
        </w:rPr>
        <w:t>ổ</w:t>
      </w:r>
      <w:r w:rsidRPr="002F2760">
        <w:rPr>
          <w:rFonts w:asciiTheme="minorHAnsi" w:hAnsiTheme="minorHAnsi" w:cstheme="minorHAnsi"/>
          <w:color w:val="000000" w:themeColor="text1"/>
          <w:sz w:val="20"/>
          <w:szCs w:val="20"/>
        </w:rPr>
        <w:t>ng cục Thuế có ý kiến như sau:</w:t>
      </w:r>
    </w:p>
    <w:p w14:paraId="014145DD" w14:textId="77777777" w:rsidR="00ED00ED" w:rsidRPr="002F2760" w:rsidRDefault="00000000" w:rsidP="002F2760">
      <w:pPr>
        <w:pStyle w:val="BodyText"/>
        <w:adjustRightInd w:val="0"/>
        <w:snapToGrid w:val="0"/>
        <w:spacing w:after="120" w:line="240" w:lineRule="auto"/>
        <w:ind w:firstLine="720"/>
        <w:jc w:val="both"/>
        <w:rPr>
          <w:rFonts w:asciiTheme="minorHAnsi" w:hAnsiTheme="minorHAnsi" w:cstheme="minorHAnsi"/>
          <w:color w:val="000000" w:themeColor="text1"/>
          <w:sz w:val="20"/>
          <w:szCs w:val="20"/>
        </w:rPr>
      </w:pPr>
      <w:r w:rsidRPr="002F2760">
        <w:rPr>
          <w:rFonts w:asciiTheme="minorHAnsi" w:hAnsiTheme="minorHAnsi" w:cstheme="minorHAnsi"/>
          <w:color w:val="000000" w:themeColor="text1"/>
          <w:sz w:val="20"/>
          <w:szCs w:val="20"/>
        </w:rPr>
        <w:t>Căn cứ Nghị định số 72/2024/NĐ-CP ngày 30/6/2024 của Chính phủ quy định về chính sách giảm thuế theo Nghị quyết số 142/2024/QH15 ngày 29/6/2024 của Quốc hội và các Phụ lục về Danh mục hàng hóa hàng hóa, dịch vụ không được giá trị gia tăng ban hành kèm theo Nghị định số 72/2024/NĐ-CP ngày 30/6/2024 của Chính phủ.</w:t>
      </w:r>
    </w:p>
    <w:p w14:paraId="4021E203" w14:textId="098DB62E" w:rsidR="00ED00ED" w:rsidRPr="002F2760" w:rsidRDefault="00000000" w:rsidP="002F2760">
      <w:pPr>
        <w:pStyle w:val="BodyText"/>
        <w:adjustRightInd w:val="0"/>
        <w:snapToGrid w:val="0"/>
        <w:spacing w:after="120" w:line="240" w:lineRule="auto"/>
        <w:ind w:firstLine="720"/>
        <w:jc w:val="both"/>
        <w:rPr>
          <w:rFonts w:asciiTheme="minorHAnsi" w:hAnsiTheme="minorHAnsi" w:cstheme="minorHAnsi"/>
          <w:color w:val="000000" w:themeColor="text1"/>
          <w:sz w:val="20"/>
          <w:szCs w:val="20"/>
        </w:rPr>
      </w:pPr>
      <w:r w:rsidRPr="002F2760">
        <w:rPr>
          <w:rFonts w:asciiTheme="minorHAnsi" w:hAnsiTheme="minorHAnsi" w:cstheme="minorHAnsi"/>
          <w:color w:val="000000" w:themeColor="text1"/>
          <w:sz w:val="20"/>
          <w:szCs w:val="20"/>
        </w:rPr>
        <w:t xml:space="preserve">Tại phần ghi chú Phụ lục </w:t>
      </w:r>
      <w:r w:rsidR="002F2760" w:rsidRPr="002F2760">
        <w:rPr>
          <w:rFonts w:asciiTheme="minorHAnsi" w:hAnsiTheme="minorHAnsi" w:cstheme="minorHAnsi"/>
          <w:color w:val="000000" w:themeColor="text1"/>
          <w:sz w:val="20"/>
          <w:szCs w:val="20"/>
        </w:rPr>
        <w:t>I</w:t>
      </w:r>
      <w:r w:rsidRPr="002F2760">
        <w:rPr>
          <w:rFonts w:asciiTheme="minorHAnsi" w:hAnsiTheme="minorHAnsi" w:cstheme="minorHAnsi"/>
          <w:color w:val="000000" w:themeColor="text1"/>
          <w:sz w:val="20"/>
          <w:szCs w:val="20"/>
        </w:rPr>
        <w:t xml:space="preserve"> Danh mục hàng hóa, dịch vụ không được giảm thuế suất thuế giá trị gia tăng ban hành kèm theo Nghị định số 72/2024/NĐ-CP ngày 30/6/2024 của Chính phủ có nêu:</w:t>
      </w:r>
    </w:p>
    <w:p w14:paraId="6EE865CE" w14:textId="1ADC9C96" w:rsidR="00ED00ED" w:rsidRPr="002F2760" w:rsidRDefault="002F2760" w:rsidP="002F2760">
      <w:pPr>
        <w:pStyle w:val="BodyText"/>
        <w:adjustRightInd w:val="0"/>
        <w:snapToGrid w:val="0"/>
        <w:spacing w:after="120" w:line="240" w:lineRule="auto"/>
        <w:ind w:firstLine="720"/>
        <w:jc w:val="both"/>
        <w:rPr>
          <w:rFonts w:asciiTheme="minorHAnsi" w:hAnsiTheme="minorHAnsi" w:cstheme="minorHAnsi"/>
          <w:color w:val="000000" w:themeColor="text1"/>
          <w:sz w:val="20"/>
          <w:szCs w:val="20"/>
        </w:rPr>
      </w:pPr>
      <w:r w:rsidRPr="002F2760">
        <w:rPr>
          <w:rFonts w:asciiTheme="minorHAnsi" w:hAnsiTheme="minorHAnsi" w:cstheme="minorHAnsi"/>
          <w:i/>
          <w:iCs/>
          <w:color w:val="000000" w:themeColor="text1"/>
          <w:sz w:val="20"/>
          <w:szCs w:val="20"/>
        </w:rPr>
        <w:t>“- Phụ lục Danh mục hàng hóa, dịch vụ không được giảm thuế giá trị gia tăng này là một phần của Phụ lục Danh mục và nội dung hệ thống ngành sản phẩm Việt Nam ban hành kèm theo Quyết định số 43/2018/QĐ-TTg ngày 01 tháng 11 năm 2018 của Thủ tướng Chính phủ về ban hành hệ thống ngành sản phẩm Việt Nam.</w:t>
      </w:r>
    </w:p>
    <w:p w14:paraId="64967789" w14:textId="2635BFA9" w:rsidR="00ED00ED" w:rsidRPr="002F2760" w:rsidRDefault="002F2760" w:rsidP="002F2760">
      <w:pPr>
        <w:pStyle w:val="BodyText"/>
        <w:adjustRightInd w:val="0"/>
        <w:snapToGrid w:val="0"/>
        <w:spacing w:after="120" w:line="240" w:lineRule="auto"/>
        <w:ind w:firstLine="720"/>
        <w:jc w:val="both"/>
        <w:rPr>
          <w:rFonts w:asciiTheme="minorHAnsi" w:hAnsiTheme="minorHAnsi" w:cstheme="minorHAnsi"/>
          <w:color w:val="000000" w:themeColor="text1"/>
          <w:sz w:val="20"/>
          <w:szCs w:val="20"/>
        </w:rPr>
      </w:pPr>
      <w:r w:rsidRPr="002F2760">
        <w:rPr>
          <w:rFonts w:asciiTheme="minorHAnsi" w:hAnsiTheme="minorHAnsi" w:cstheme="minorHAnsi"/>
          <w:i/>
          <w:iCs/>
          <w:color w:val="000000" w:themeColor="text1"/>
          <w:sz w:val="20"/>
          <w:szCs w:val="20"/>
        </w:rPr>
        <w:t>- Mã số HS ở cột (10) chỉ để tra cứu. Việc xác định mã số HS đối với hàng hoá thực tế nhập khẩu thực hiện theo quy định về phân loại hàng hoá tại Luật Hải quan và các văn bản quy phạm pháp luật hướng dẫn thi hành Luật Hải quan.”</w:t>
      </w:r>
    </w:p>
    <w:p w14:paraId="676969A3" w14:textId="7A0635A6" w:rsidR="00ED00ED" w:rsidRPr="002F2760" w:rsidRDefault="00000000" w:rsidP="002F2760">
      <w:pPr>
        <w:pStyle w:val="BodyText"/>
        <w:adjustRightInd w:val="0"/>
        <w:snapToGrid w:val="0"/>
        <w:spacing w:after="120" w:line="240" w:lineRule="auto"/>
        <w:ind w:firstLine="720"/>
        <w:jc w:val="both"/>
        <w:rPr>
          <w:rFonts w:asciiTheme="minorHAnsi" w:hAnsiTheme="minorHAnsi" w:cstheme="minorHAnsi"/>
          <w:color w:val="000000" w:themeColor="text1"/>
          <w:sz w:val="20"/>
          <w:szCs w:val="20"/>
        </w:rPr>
      </w:pPr>
      <w:r w:rsidRPr="002F2760">
        <w:rPr>
          <w:rFonts w:asciiTheme="minorHAnsi" w:hAnsiTheme="minorHAnsi" w:cstheme="minorHAnsi"/>
          <w:color w:val="000000" w:themeColor="text1"/>
          <w:sz w:val="20"/>
          <w:szCs w:val="20"/>
        </w:rPr>
        <w:t>Căn cứ quy định nêu trên, về nguyên tắc, mã HS code chỉ áp dụng đối với hàng hóa tại kh</w:t>
      </w:r>
      <w:r w:rsidR="002F2760" w:rsidRPr="002F2760">
        <w:rPr>
          <w:rFonts w:asciiTheme="minorHAnsi" w:hAnsiTheme="minorHAnsi" w:cstheme="minorHAnsi"/>
          <w:color w:val="000000" w:themeColor="text1"/>
          <w:sz w:val="20"/>
          <w:szCs w:val="20"/>
        </w:rPr>
        <w:t>â</w:t>
      </w:r>
      <w:r w:rsidRPr="002F2760">
        <w:rPr>
          <w:rFonts w:asciiTheme="minorHAnsi" w:hAnsiTheme="minorHAnsi" w:cstheme="minorHAnsi"/>
          <w:color w:val="000000" w:themeColor="text1"/>
          <w:sz w:val="20"/>
          <w:szCs w:val="20"/>
        </w:rPr>
        <w:t>u xuất kh</w:t>
      </w:r>
      <w:r w:rsidR="002F2760" w:rsidRPr="002F2760">
        <w:rPr>
          <w:rFonts w:asciiTheme="minorHAnsi" w:hAnsiTheme="minorHAnsi" w:cstheme="minorHAnsi"/>
          <w:color w:val="000000" w:themeColor="text1"/>
          <w:sz w:val="20"/>
          <w:szCs w:val="20"/>
        </w:rPr>
        <w:t>ẩ</w:t>
      </w:r>
      <w:r w:rsidRPr="002F2760">
        <w:rPr>
          <w:rFonts w:asciiTheme="minorHAnsi" w:hAnsiTheme="minorHAnsi" w:cstheme="minorHAnsi"/>
          <w:color w:val="000000" w:themeColor="text1"/>
          <w:sz w:val="20"/>
          <w:szCs w:val="20"/>
        </w:rPr>
        <w:t>u, nhập kh</w:t>
      </w:r>
      <w:r w:rsidR="002F2760" w:rsidRPr="002F2760">
        <w:rPr>
          <w:rFonts w:asciiTheme="minorHAnsi" w:hAnsiTheme="minorHAnsi" w:cstheme="minorHAnsi"/>
          <w:color w:val="000000" w:themeColor="text1"/>
          <w:sz w:val="20"/>
          <w:szCs w:val="20"/>
        </w:rPr>
        <w:t>ẩ</w:t>
      </w:r>
      <w:r w:rsidRPr="002F2760">
        <w:rPr>
          <w:rFonts w:asciiTheme="minorHAnsi" w:hAnsiTheme="minorHAnsi" w:cstheme="minorHAnsi"/>
          <w:color w:val="000000" w:themeColor="text1"/>
          <w:sz w:val="20"/>
          <w:szCs w:val="20"/>
        </w:rPr>
        <w:t>u. Trường hợp Công ty TNHH Công nghiệp SAB (Việt Nam) có sản xuất mặt hàng khóa kéo có răng bằng kim loại cơ bản và khóa kéo loại khác thì để xác định hàng hóa, dịch vụ có hay không thuộc đối tượng giảm thuế GTGT, đề nghị Công ty đối chiếu với Phụ lục I Danh mục hàng hóa, dịch vụ không được giảm thuế suất thuế giá trị gia tăng ban hành kèm theo Nghị</w:t>
      </w:r>
      <w:r w:rsidR="002F2760" w:rsidRPr="002F2760">
        <w:rPr>
          <w:rFonts w:asciiTheme="minorHAnsi" w:hAnsiTheme="minorHAnsi" w:cstheme="minorHAnsi"/>
          <w:color w:val="000000" w:themeColor="text1"/>
          <w:sz w:val="20"/>
          <w:szCs w:val="20"/>
        </w:rPr>
        <w:t xml:space="preserve"> </w:t>
      </w:r>
      <w:r w:rsidRPr="002F2760">
        <w:rPr>
          <w:rFonts w:asciiTheme="minorHAnsi" w:hAnsiTheme="minorHAnsi" w:cstheme="minorHAnsi"/>
          <w:color w:val="000000" w:themeColor="text1"/>
          <w:sz w:val="20"/>
          <w:szCs w:val="20"/>
        </w:rPr>
        <w:t xml:space="preserve">định số 72/2024/NĐ-CP ngày 30/6/2024 </w:t>
      </w:r>
      <w:r w:rsidR="002F2760" w:rsidRPr="002F2760">
        <w:rPr>
          <w:rFonts w:asciiTheme="minorHAnsi" w:hAnsiTheme="minorHAnsi" w:cstheme="minorHAnsi"/>
          <w:color w:val="000000" w:themeColor="text1"/>
          <w:sz w:val="20"/>
          <w:szCs w:val="20"/>
        </w:rPr>
        <w:t xml:space="preserve">của Chính phủ để áp dụng thuế suất thuế </w:t>
      </w:r>
      <w:r w:rsidRPr="002F2760">
        <w:rPr>
          <w:rFonts w:asciiTheme="minorHAnsi" w:hAnsiTheme="minorHAnsi" w:cstheme="minorHAnsi"/>
          <w:color w:val="000000" w:themeColor="text1"/>
          <w:sz w:val="20"/>
          <w:szCs w:val="20"/>
        </w:rPr>
        <w:t>giá trị gia tăng theo đúng quy định.</w:t>
      </w:r>
    </w:p>
    <w:p w14:paraId="5EA6D3D4" w14:textId="77777777" w:rsidR="002F2760" w:rsidRPr="002F2760" w:rsidRDefault="002F2760" w:rsidP="002F2760">
      <w:pPr>
        <w:pStyle w:val="BodyText"/>
        <w:adjustRightInd w:val="0"/>
        <w:snapToGrid w:val="0"/>
        <w:spacing w:after="120" w:line="240" w:lineRule="auto"/>
        <w:ind w:firstLine="720"/>
        <w:jc w:val="both"/>
        <w:rPr>
          <w:rFonts w:asciiTheme="minorHAnsi" w:hAnsiTheme="minorHAnsi" w:cstheme="minorHAnsi"/>
          <w:color w:val="000000" w:themeColor="text1"/>
          <w:sz w:val="20"/>
          <w:szCs w:val="20"/>
        </w:rPr>
        <w:sectPr w:rsidR="002F2760" w:rsidRPr="002F2760" w:rsidSect="002F2760">
          <w:headerReference w:type="even" r:id="rId7"/>
          <w:headerReference w:type="default" r:id="rId8"/>
          <w:footerReference w:type="even" r:id="rId9"/>
          <w:footerReference w:type="default" r:id="rId10"/>
          <w:headerReference w:type="first" r:id="rId11"/>
          <w:footerReference w:type="first" r:id="rId12"/>
          <w:type w:val="continuous"/>
          <w:pgSz w:w="11900" w:h="16840" w:code="9"/>
          <w:pgMar w:top="1440" w:right="1440" w:bottom="1440" w:left="1440" w:header="0" w:footer="3" w:gutter="0"/>
          <w:cols w:space="100"/>
          <w:noEndnote/>
          <w:docGrid w:linePitch="360"/>
        </w:sectPr>
      </w:pPr>
    </w:p>
    <w:p w14:paraId="520692F1" w14:textId="2D3F3B0A" w:rsidR="00ED00ED" w:rsidRPr="007E5B16" w:rsidRDefault="00000000" w:rsidP="002F2760">
      <w:pPr>
        <w:pStyle w:val="BodyText"/>
        <w:adjustRightInd w:val="0"/>
        <w:snapToGrid w:val="0"/>
        <w:spacing w:after="0" w:line="240" w:lineRule="auto"/>
        <w:ind w:firstLine="720"/>
        <w:jc w:val="both"/>
        <w:rPr>
          <w:rFonts w:asciiTheme="minorHAnsi" w:hAnsiTheme="minorHAnsi" w:cstheme="minorHAnsi"/>
          <w:color w:val="000000" w:themeColor="text1"/>
          <w:sz w:val="20"/>
          <w:szCs w:val="20"/>
        </w:rPr>
      </w:pPr>
      <w:r w:rsidRPr="002F2760">
        <w:rPr>
          <w:rFonts w:asciiTheme="minorHAnsi" w:hAnsiTheme="minorHAnsi" w:cstheme="minorHAnsi"/>
          <w:color w:val="000000" w:themeColor="text1"/>
          <w:sz w:val="20"/>
          <w:szCs w:val="20"/>
        </w:rPr>
        <w:t>Tổng cục Thuế có ý kiến để Công ty</w:t>
      </w:r>
      <w:r w:rsidR="002F2760" w:rsidRPr="002F2760">
        <w:rPr>
          <w:rFonts w:asciiTheme="minorHAnsi" w:hAnsiTheme="minorHAnsi" w:cstheme="minorHAnsi"/>
          <w:color w:val="000000" w:themeColor="text1"/>
          <w:sz w:val="20"/>
          <w:szCs w:val="20"/>
        </w:rPr>
        <w:t xml:space="preserve"> TNHH Công nghiệp SAB (Việt Nam)</w:t>
      </w:r>
      <w:r w:rsidRPr="002F2760">
        <w:rPr>
          <w:rFonts w:asciiTheme="minorHAnsi" w:hAnsiTheme="minorHAnsi" w:cstheme="minorHAnsi"/>
          <w:color w:val="000000" w:themeColor="text1"/>
          <w:sz w:val="20"/>
          <w:szCs w:val="20"/>
        </w:rPr>
        <w:t xml:space="preserve"> được</w:t>
      </w:r>
      <w:r w:rsidR="002F2760" w:rsidRPr="002F2760">
        <w:rPr>
          <w:rFonts w:asciiTheme="minorHAnsi" w:hAnsiTheme="minorHAnsi" w:cstheme="minorHAnsi"/>
          <w:color w:val="000000" w:themeColor="text1"/>
          <w:sz w:val="20"/>
          <w:szCs w:val="20"/>
        </w:rPr>
        <w:t xml:space="preserve"> </w:t>
      </w:r>
      <w:r w:rsidRPr="002F2760">
        <w:rPr>
          <w:rFonts w:asciiTheme="minorHAnsi" w:hAnsiTheme="minorHAnsi" w:cstheme="minorHAnsi"/>
          <w:color w:val="000000" w:themeColor="text1"/>
          <w:sz w:val="20"/>
          <w:szCs w:val="20"/>
        </w:rPr>
        <w:t>biết./</w:t>
      </w:r>
      <w:r w:rsidR="002F2760" w:rsidRPr="002F2760">
        <w:rPr>
          <w:rFonts w:asciiTheme="minorHAnsi" w:hAnsiTheme="minorHAnsi" w:cstheme="minorHAnsi"/>
          <w:color w:val="000000" w:themeColor="text1"/>
          <w:sz w:val="20"/>
          <w:szCs w:val="20"/>
        </w:rPr>
        <w:t>.</w:t>
      </w:r>
    </w:p>
    <w:p w14:paraId="4B12F7E1" w14:textId="77777777" w:rsidR="002F2760" w:rsidRPr="007E5B16" w:rsidRDefault="002F2760" w:rsidP="002F2760">
      <w:pPr>
        <w:pStyle w:val="BodyText"/>
        <w:adjustRightInd w:val="0"/>
        <w:snapToGrid w:val="0"/>
        <w:spacing w:after="0" w:line="240" w:lineRule="auto"/>
        <w:ind w:firstLine="0"/>
        <w:rPr>
          <w:rFonts w:asciiTheme="minorHAnsi" w:hAnsiTheme="minorHAnsi" w:cstheme="minorHAnsi"/>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2F2760" w:rsidRPr="002F2760" w14:paraId="20FD6481" w14:textId="77777777" w:rsidTr="002F2760">
        <w:tc>
          <w:tcPr>
            <w:tcW w:w="2500" w:type="pct"/>
          </w:tcPr>
          <w:p w14:paraId="20B7F40B" w14:textId="30C4D2EE" w:rsidR="002F2760" w:rsidRPr="007E5B16" w:rsidRDefault="002F2760" w:rsidP="002F2760">
            <w:pPr>
              <w:pStyle w:val="BodyText"/>
              <w:adjustRightInd w:val="0"/>
              <w:snapToGrid w:val="0"/>
              <w:spacing w:after="0" w:line="240" w:lineRule="auto"/>
              <w:ind w:firstLine="0"/>
              <w:rPr>
                <w:rFonts w:asciiTheme="minorHAnsi" w:hAnsiTheme="minorHAnsi" w:cstheme="minorHAnsi"/>
                <w:color w:val="000000" w:themeColor="text1"/>
                <w:sz w:val="20"/>
                <w:szCs w:val="20"/>
              </w:rPr>
            </w:pPr>
            <w:r w:rsidRPr="002F2760">
              <w:rPr>
                <w:rFonts w:asciiTheme="minorHAnsi" w:hAnsiTheme="minorHAnsi" w:cstheme="minorHAnsi"/>
                <w:b/>
                <w:bCs/>
                <w:i/>
                <w:iCs/>
                <w:color w:val="000000" w:themeColor="text1"/>
                <w:sz w:val="20"/>
                <w:szCs w:val="20"/>
              </w:rPr>
              <w:t>Nơi nhận:</w:t>
            </w:r>
            <w:r w:rsidRPr="007E5B16">
              <w:rPr>
                <w:rFonts w:asciiTheme="minorHAnsi" w:hAnsiTheme="minorHAnsi" w:cstheme="minorHAnsi"/>
                <w:color w:val="000000" w:themeColor="text1"/>
                <w:sz w:val="20"/>
                <w:szCs w:val="20"/>
              </w:rPr>
              <w:br/>
              <w:t xml:space="preserve">- </w:t>
            </w:r>
            <w:r w:rsidRPr="002F2760">
              <w:rPr>
                <w:rFonts w:asciiTheme="minorHAnsi" w:hAnsiTheme="minorHAnsi" w:cstheme="minorHAnsi"/>
                <w:color w:val="000000" w:themeColor="text1"/>
                <w:sz w:val="20"/>
                <w:szCs w:val="20"/>
              </w:rPr>
              <w:t>Như trên;</w:t>
            </w:r>
            <w:r w:rsidRPr="007E5B16">
              <w:rPr>
                <w:rFonts w:asciiTheme="minorHAnsi" w:hAnsiTheme="minorHAnsi" w:cstheme="minorHAnsi"/>
                <w:color w:val="000000" w:themeColor="text1"/>
                <w:sz w:val="20"/>
                <w:szCs w:val="20"/>
              </w:rPr>
              <w:br/>
              <w:t xml:space="preserve">- </w:t>
            </w:r>
            <w:r w:rsidRPr="002F2760">
              <w:rPr>
                <w:rFonts w:asciiTheme="minorHAnsi" w:hAnsiTheme="minorHAnsi" w:cstheme="minorHAnsi"/>
                <w:color w:val="000000" w:themeColor="text1"/>
                <w:sz w:val="20"/>
                <w:szCs w:val="20"/>
              </w:rPr>
              <w:t>Phó TCTr Đặng Ngọc Minh (để b/c);</w:t>
            </w:r>
            <w:r w:rsidRPr="007E5B16">
              <w:rPr>
                <w:rFonts w:asciiTheme="minorHAnsi" w:hAnsiTheme="minorHAnsi" w:cstheme="minorHAnsi"/>
                <w:color w:val="000000" w:themeColor="text1"/>
                <w:sz w:val="20"/>
                <w:szCs w:val="20"/>
              </w:rPr>
              <w:br/>
              <w:t xml:space="preserve">- </w:t>
            </w:r>
            <w:r w:rsidRPr="002F2760">
              <w:rPr>
                <w:rFonts w:asciiTheme="minorHAnsi" w:hAnsiTheme="minorHAnsi" w:cstheme="minorHAnsi"/>
                <w:color w:val="000000" w:themeColor="text1"/>
                <w:sz w:val="20"/>
                <w:szCs w:val="20"/>
              </w:rPr>
              <w:t>Các Cục/Vụ: TCHQ, QLGS CST, PC - BTC;</w:t>
            </w:r>
            <w:r w:rsidRPr="007E5B16">
              <w:rPr>
                <w:rFonts w:asciiTheme="minorHAnsi" w:hAnsiTheme="minorHAnsi" w:cstheme="minorHAnsi"/>
                <w:color w:val="000000" w:themeColor="text1"/>
                <w:sz w:val="20"/>
                <w:szCs w:val="20"/>
              </w:rPr>
              <w:br/>
              <w:t xml:space="preserve">- </w:t>
            </w:r>
            <w:r w:rsidRPr="002F2760">
              <w:rPr>
                <w:rFonts w:asciiTheme="minorHAnsi" w:hAnsiTheme="minorHAnsi" w:cstheme="minorHAnsi"/>
                <w:color w:val="000000" w:themeColor="text1"/>
                <w:sz w:val="20"/>
                <w:szCs w:val="20"/>
              </w:rPr>
              <w:t>Vụ PC-TCT;</w:t>
            </w:r>
            <w:r w:rsidRPr="007E5B16">
              <w:rPr>
                <w:rFonts w:asciiTheme="minorHAnsi" w:hAnsiTheme="minorHAnsi" w:cstheme="minorHAnsi"/>
                <w:color w:val="000000" w:themeColor="text1"/>
                <w:sz w:val="20"/>
                <w:szCs w:val="20"/>
              </w:rPr>
              <w:br/>
              <w:t xml:space="preserve">- </w:t>
            </w:r>
            <w:r w:rsidRPr="002F2760">
              <w:rPr>
                <w:rFonts w:asciiTheme="minorHAnsi" w:hAnsiTheme="minorHAnsi" w:cstheme="minorHAnsi"/>
                <w:color w:val="000000" w:themeColor="text1"/>
                <w:sz w:val="20"/>
                <w:szCs w:val="20"/>
              </w:rPr>
              <w:t>Cục Thuế tỉnh Thanh Hóa;</w:t>
            </w:r>
            <w:r w:rsidRPr="007E5B16">
              <w:rPr>
                <w:rFonts w:asciiTheme="minorHAnsi" w:hAnsiTheme="minorHAnsi" w:cstheme="minorHAnsi"/>
                <w:color w:val="000000" w:themeColor="text1"/>
                <w:sz w:val="20"/>
                <w:szCs w:val="20"/>
              </w:rPr>
              <w:br/>
              <w:t xml:space="preserve">- </w:t>
            </w:r>
            <w:r w:rsidRPr="002F2760">
              <w:rPr>
                <w:rFonts w:asciiTheme="minorHAnsi" w:hAnsiTheme="minorHAnsi" w:cstheme="minorHAnsi"/>
                <w:color w:val="000000" w:themeColor="text1"/>
                <w:sz w:val="20"/>
                <w:szCs w:val="20"/>
              </w:rPr>
              <w:t>Website TCT;</w:t>
            </w:r>
            <w:r w:rsidRPr="007E5B16">
              <w:rPr>
                <w:rFonts w:asciiTheme="minorHAnsi" w:hAnsiTheme="minorHAnsi" w:cstheme="minorHAnsi"/>
                <w:color w:val="000000" w:themeColor="text1"/>
                <w:sz w:val="20"/>
                <w:szCs w:val="20"/>
              </w:rPr>
              <w:br/>
              <w:t xml:space="preserve">- </w:t>
            </w:r>
            <w:r w:rsidRPr="002F2760">
              <w:rPr>
                <w:rFonts w:asciiTheme="minorHAnsi" w:hAnsiTheme="minorHAnsi" w:cstheme="minorHAnsi"/>
                <w:color w:val="000000" w:themeColor="text1"/>
                <w:sz w:val="20"/>
                <w:szCs w:val="20"/>
              </w:rPr>
              <w:t xml:space="preserve">Lưu: VT, </w:t>
            </w:r>
            <w:r w:rsidRPr="007E5B16">
              <w:rPr>
                <w:rFonts w:asciiTheme="minorHAnsi" w:hAnsiTheme="minorHAnsi" w:cstheme="minorHAnsi"/>
                <w:color w:val="000000" w:themeColor="text1"/>
                <w:sz w:val="20"/>
                <w:szCs w:val="20"/>
              </w:rPr>
              <w:t>CS</w:t>
            </w:r>
            <w:r w:rsidRPr="002F2760">
              <w:rPr>
                <w:rFonts w:asciiTheme="minorHAnsi" w:hAnsiTheme="minorHAnsi" w:cstheme="minorHAnsi"/>
                <w:color w:val="000000" w:themeColor="text1"/>
                <w:sz w:val="20"/>
                <w:szCs w:val="20"/>
              </w:rPr>
              <w:t>.</w:t>
            </w:r>
          </w:p>
        </w:tc>
        <w:tc>
          <w:tcPr>
            <w:tcW w:w="2500" w:type="pct"/>
          </w:tcPr>
          <w:p w14:paraId="4C1A1DFE" w14:textId="08142878" w:rsidR="002F2760" w:rsidRPr="007E5B16" w:rsidRDefault="002F2760" w:rsidP="002F2760">
            <w:pPr>
              <w:pStyle w:val="BodyText"/>
              <w:adjustRightInd w:val="0"/>
              <w:snapToGrid w:val="0"/>
              <w:spacing w:after="0" w:line="240" w:lineRule="auto"/>
              <w:ind w:firstLine="0"/>
              <w:jc w:val="center"/>
              <w:rPr>
                <w:rFonts w:asciiTheme="minorHAnsi" w:hAnsiTheme="minorHAnsi" w:cstheme="minorHAnsi"/>
                <w:b/>
                <w:bCs/>
                <w:color w:val="000000" w:themeColor="text1"/>
                <w:sz w:val="20"/>
                <w:szCs w:val="20"/>
              </w:rPr>
            </w:pPr>
            <w:r w:rsidRPr="007E5B16">
              <w:rPr>
                <w:rFonts w:asciiTheme="minorHAnsi" w:hAnsiTheme="minorHAnsi" w:cstheme="minorHAnsi"/>
                <w:b/>
                <w:bCs/>
                <w:color w:val="000000" w:themeColor="text1"/>
                <w:sz w:val="20"/>
                <w:szCs w:val="20"/>
              </w:rPr>
              <w:t>TL. TỔNG CỤC TRƯỞNG</w:t>
            </w:r>
            <w:r w:rsidRPr="007E5B16">
              <w:rPr>
                <w:rFonts w:asciiTheme="minorHAnsi" w:hAnsiTheme="minorHAnsi" w:cstheme="minorHAnsi"/>
                <w:b/>
                <w:bCs/>
                <w:color w:val="000000" w:themeColor="text1"/>
                <w:sz w:val="20"/>
                <w:szCs w:val="20"/>
              </w:rPr>
              <w:br/>
              <w:t>KT. VỤ TRƯỞNG VỤ CHÍNH SÁCH</w:t>
            </w:r>
            <w:r w:rsidRPr="007E5B16">
              <w:rPr>
                <w:rFonts w:asciiTheme="minorHAnsi" w:hAnsiTheme="minorHAnsi" w:cstheme="minorHAnsi"/>
                <w:b/>
                <w:bCs/>
                <w:color w:val="000000" w:themeColor="text1"/>
                <w:sz w:val="20"/>
                <w:szCs w:val="20"/>
              </w:rPr>
              <w:br/>
              <w:t>PHÓ VỤ TRƯỞNG</w:t>
            </w:r>
            <w:r w:rsidRPr="007E5B16">
              <w:rPr>
                <w:rFonts w:asciiTheme="minorHAnsi" w:hAnsiTheme="minorHAnsi" w:cstheme="minorHAnsi"/>
                <w:b/>
                <w:bCs/>
                <w:color w:val="000000" w:themeColor="text1"/>
                <w:sz w:val="20"/>
                <w:szCs w:val="20"/>
              </w:rPr>
              <w:br/>
            </w:r>
            <w:r w:rsidRPr="007E5B16">
              <w:rPr>
                <w:rFonts w:asciiTheme="minorHAnsi" w:hAnsiTheme="minorHAnsi" w:cstheme="minorHAnsi"/>
                <w:b/>
                <w:bCs/>
                <w:color w:val="000000" w:themeColor="text1"/>
                <w:sz w:val="20"/>
                <w:szCs w:val="20"/>
              </w:rPr>
              <w:br/>
            </w:r>
            <w:r w:rsidRPr="007E5B16">
              <w:rPr>
                <w:rFonts w:asciiTheme="minorHAnsi" w:hAnsiTheme="minorHAnsi" w:cstheme="minorHAnsi"/>
                <w:b/>
                <w:bCs/>
                <w:color w:val="000000" w:themeColor="text1"/>
                <w:sz w:val="20"/>
                <w:szCs w:val="20"/>
              </w:rPr>
              <w:br/>
            </w:r>
            <w:r w:rsidRPr="007E5B16">
              <w:rPr>
                <w:rFonts w:asciiTheme="minorHAnsi" w:hAnsiTheme="minorHAnsi" w:cstheme="minorHAnsi"/>
                <w:b/>
                <w:bCs/>
                <w:color w:val="000000" w:themeColor="text1"/>
                <w:sz w:val="20"/>
                <w:szCs w:val="20"/>
              </w:rPr>
              <w:br/>
            </w:r>
            <w:r w:rsidRPr="007E5B16">
              <w:rPr>
                <w:rFonts w:asciiTheme="minorHAnsi" w:hAnsiTheme="minorHAnsi" w:cstheme="minorHAnsi"/>
                <w:b/>
                <w:bCs/>
                <w:color w:val="000000" w:themeColor="text1"/>
                <w:sz w:val="20"/>
                <w:szCs w:val="20"/>
              </w:rPr>
              <w:br/>
              <w:t>Phạm Thị Minh Hiền</w:t>
            </w:r>
          </w:p>
        </w:tc>
      </w:tr>
    </w:tbl>
    <w:p w14:paraId="5A1DD58F" w14:textId="08612670" w:rsidR="00ED00ED" w:rsidRPr="002F2760" w:rsidRDefault="00ED00ED" w:rsidP="002F2760">
      <w:pPr>
        <w:adjustRightInd w:val="0"/>
        <w:snapToGrid w:val="0"/>
        <w:rPr>
          <w:rFonts w:asciiTheme="minorHAnsi" w:hAnsiTheme="minorHAnsi" w:cstheme="minorHAnsi"/>
          <w:color w:val="000000" w:themeColor="text1"/>
          <w:sz w:val="20"/>
          <w:szCs w:val="20"/>
        </w:rPr>
      </w:pPr>
    </w:p>
    <w:sectPr w:rsidR="00ED00ED" w:rsidRPr="002F2760" w:rsidSect="002F2760">
      <w:type w:val="continuous"/>
      <w:pgSz w:w="11900" w:h="16840" w:code="9"/>
      <w:pgMar w:top="1440" w:right="1440" w:bottom="1440" w:left="1440" w:header="0" w:footer="3" w:gutter="0"/>
      <w:cols w:space="10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850EA" w14:textId="77777777" w:rsidR="00A937E7" w:rsidRDefault="00A937E7">
      <w:r>
        <w:separator/>
      </w:r>
    </w:p>
  </w:endnote>
  <w:endnote w:type="continuationSeparator" w:id="0">
    <w:p w14:paraId="03467935" w14:textId="77777777" w:rsidR="00A937E7" w:rsidRDefault="00A93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43BB7" w14:textId="77777777" w:rsidR="007E5B16" w:rsidRDefault="007E5B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16226" w14:textId="17419B9D" w:rsidR="007E5B16" w:rsidRDefault="007E5B16">
    <w:pPr>
      <w:pStyle w:val="Footer"/>
    </w:pPr>
    <w:bookmarkStart w:id="0" w:name="_Hlk178258942"/>
    <w:bookmarkStart w:id="1" w:name="_Hlk178258943"/>
    <w:bookmarkStart w:id="2" w:name="_Hlk178322814"/>
    <w:bookmarkStart w:id="3" w:name="_Hlk178322815"/>
    <w:bookmarkEnd w:id="0"/>
    <w:bookmarkEnd w:id="1"/>
    <w:bookmarkEnd w:id="2"/>
    <w:r>
      <w:rPr>
        <w:noProof/>
        <w:lang w:eastAsia="ja-JP"/>
      </w:rPr>
      <w:drawing>
        <wp:inline distT="0" distB="0" distL="0" distR="0" wp14:anchorId="61706678" wp14:editId="1C117082">
          <wp:extent cx="5727700" cy="570865"/>
          <wp:effectExtent l="0" t="0" r="6350" b="635"/>
          <wp:docPr id="14124928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0865"/>
                  </a:xfrm>
                  <a:prstGeom prst="rect">
                    <a:avLst/>
                  </a:prstGeom>
                  <a:noFill/>
                  <a:ln>
                    <a:noFill/>
                  </a:ln>
                </pic:spPr>
              </pic:pic>
            </a:graphicData>
          </a:graphic>
        </wp:inline>
      </w:drawing>
    </w:r>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B8A1C" w14:textId="77777777" w:rsidR="007E5B16" w:rsidRDefault="007E5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E7B69" w14:textId="77777777" w:rsidR="00A937E7" w:rsidRDefault="00A937E7"/>
  </w:footnote>
  <w:footnote w:type="continuationSeparator" w:id="0">
    <w:p w14:paraId="3632B71D" w14:textId="77777777" w:rsidR="00A937E7" w:rsidRDefault="00A937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A7E2A" w14:textId="77777777" w:rsidR="007E5B16" w:rsidRDefault="007E5B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82DE4" w14:textId="77777777" w:rsidR="007E5B16" w:rsidRDefault="007E5B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00D47" w14:textId="77777777" w:rsidR="007E5B16" w:rsidRDefault="007E5B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61773B"/>
    <w:multiLevelType w:val="multilevel"/>
    <w:tmpl w:val="D07A6B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31266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0ED"/>
    <w:rsid w:val="00106482"/>
    <w:rsid w:val="002F2760"/>
    <w:rsid w:val="00654332"/>
    <w:rsid w:val="007E5B16"/>
    <w:rsid w:val="00A937E7"/>
    <w:rsid w:val="00ED00ED"/>
    <w:rsid w:val="00ED11C2"/>
    <w:rsid w:val="00EE0EEE"/>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36814"/>
  <w15:docId w15:val="{464645D4-C78C-4DA2-832C-5954A6589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styleId="BodyText">
    <w:name w:val="Body Text"/>
    <w:basedOn w:val="Normal"/>
    <w:link w:val="BodyTextChar"/>
    <w:qFormat/>
    <w:pPr>
      <w:spacing w:after="100" w:line="276" w:lineRule="auto"/>
      <w:ind w:firstLine="400"/>
    </w:pPr>
    <w:rPr>
      <w:rFonts w:ascii="Times New Roman" w:eastAsia="Times New Roman" w:hAnsi="Times New Roman" w:cs="Times New Roman"/>
      <w:sz w:val="26"/>
      <w:szCs w:val="26"/>
    </w:rPr>
  </w:style>
  <w:style w:type="paragraph" w:customStyle="1" w:styleId="Picturecaption0">
    <w:name w:val="Picture caption"/>
    <w:basedOn w:val="Normal"/>
    <w:link w:val="Picturecaption"/>
    <w:rPr>
      <w:rFonts w:ascii="Times New Roman" w:eastAsia="Times New Roman" w:hAnsi="Times New Roman" w:cs="Times New Roman"/>
      <w:b/>
      <w:bCs/>
      <w:sz w:val="28"/>
      <w:szCs w:val="28"/>
    </w:rPr>
  </w:style>
  <w:style w:type="paragraph" w:customStyle="1" w:styleId="Bodytext20">
    <w:name w:val="Body text (2)"/>
    <w:basedOn w:val="Normal"/>
    <w:link w:val="Bodytext2"/>
    <w:pPr>
      <w:spacing w:line="228" w:lineRule="auto"/>
    </w:pPr>
    <w:rPr>
      <w:rFonts w:ascii="Times New Roman" w:eastAsia="Times New Roman" w:hAnsi="Times New Roman" w:cs="Times New Roman"/>
      <w:sz w:val="22"/>
      <w:szCs w:val="22"/>
    </w:rPr>
  </w:style>
  <w:style w:type="table" w:styleId="TableGrid">
    <w:name w:val="Table Grid"/>
    <w:basedOn w:val="TableNormal"/>
    <w:uiPriority w:val="39"/>
    <w:rsid w:val="002F2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5B16"/>
    <w:pPr>
      <w:tabs>
        <w:tab w:val="center" w:pos="4513"/>
        <w:tab w:val="right" w:pos="9026"/>
      </w:tabs>
    </w:pPr>
  </w:style>
  <w:style w:type="character" w:customStyle="1" w:styleId="HeaderChar">
    <w:name w:val="Header Char"/>
    <w:basedOn w:val="DefaultParagraphFont"/>
    <w:link w:val="Header"/>
    <w:uiPriority w:val="99"/>
    <w:rsid w:val="007E5B16"/>
    <w:rPr>
      <w:color w:val="000000"/>
    </w:rPr>
  </w:style>
  <w:style w:type="paragraph" w:styleId="Footer">
    <w:name w:val="footer"/>
    <w:basedOn w:val="Normal"/>
    <w:link w:val="FooterChar"/>
    <w:uiPriority w:val="99"/>
    <w:unhideWhenUsed/>
    <w:rsid w:val="007E5B16"/>
    <w:pPr>
      <w:tabs>
        <w:tab w:val="center" w:pos="4513"/>
        <w:tab w:val="right" w:pos="9026"/>
      </w:tabs>
    </w:pPr>
  </w:style>
  <w:style w:type="character" w:customStyle="1" w:styleId="FooterChar">
    <w:name w:val="Footer Char"/>
    <w:basedOn w:val="DefaultParagraphFont"/>
    <w:link w:val="Footer"/>
    <w:uiPriority w:val="99"/>
    <w:rsid w:val="007E5B1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Logo LVN_chen footer_2021</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LVN_chen footer_2021</dc:title>
  <dc:subject/>
  <dc:creator>Đỗ Văn Chính</dc:creator>
  <cp:keywords/>
  <cp:lastModifiedBy>Windows User</cp:lastModifiedBy>
  <cp:revision>3</cp:revision>
  <dcterms:created xsi:type="dcterms:W3CDTF">2024-12-13T02:34:00Z</dcterms:created>
  <dcterms:modified xsi:type="dcterms:W3CDTF">2024-12-13T02:39:00Z</dcterms:modified>
</cp:coreProperties>
</file>